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8B" w:rsidRPr="005024B2" w:rsidRDefault="00CA31A2" w:rsidP="002D2E7A">
      <w:pPr>
        <w:jc w:val="center"/>
        <w:rPr>
          <w:b/>
          <w:sz w:val="20"/>
        </w:rPr>
      </w:pPr>
      <w:bookmarkStart w:id="0" w:name="_GoBack"/>
      <w:bookmarkEnd w:id="0"/>
      <w:r w:rsidRPr="005024B2">
        <w:rPr>
          <w:b/>
          <w:sz w:val="20"/>
        </w:rPr>
        <w:t xml:space="preserve">Global Class </w:t>
      </w:r>
      <w:r w:rsidR="00A92021">
        <w:rPr>
          <w:b/>
          <w:sz w:val="20"/>
        </w:rPr>
        <w:t xml:space="preserve">on Inclusiveness - </w:t>
      </w:r>
      <w:r w:rsidRPr="005024B2">
        <w:rPr>
          <w:b/>
          <w:sz w:val="20"/>
        </w:rPr>
        <w:t xml:space="preserve"> Lesson Plan</w:t>
      </w:r>
    </w:p>
    <w:p w:rsidR="00E92840" w:rsidRPr="005024B2" w:rsidRDefault="00E92840" w:rsidP="00E9284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0"/>
        </w:rPr>
      </w:pPr>
      <w:r w:rsidRPr="005024B2">
        <w:rPr>
          <w:rFonts w:ascii="Arial" w:hAnsi="Arial" w:cs="Arial"/>
          <w:b/>
          <w:sz w:val="20"/>
        </w:rPr>
        <w:t>Introduction</w:t>
      </w:r>
    </w:p>
    <w:p w:rsidR="002E51D9" w:rsidRPr="002E51D9" w:rsidRDefault="00E92840" w:rsidP="002E51D9">
      <w:pPr>
        <w:spacing w:after="120" w:line="360" w:lineRule="auto"/>
        <w:ind w:left="720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>It is planned to hold a ‘Global Class’</w:t>
      </w:r>
      <w:r w:rsidR="00D82900" w:rsidRPr="005024B2">
        <w:rPr>
          <w:rFonts w:ascii="Arial" w:hAnsi="Arial" w:cs="Arial"/>
          <w:sz w:val="20"/>
        </w:rPr>
        <w:t xml:space="preserve"> o</w:t>
      </w:r>
      <w:r w:rsidRPr="005024B2">
        <w:rPr>
          <w:rFonts w:ascii="Arial" w:hAnsi="Arial" w:cs="Arial"/>
          <w:sz w:val="20"/>
        </w:rPr>
        <w:t xml:space="preserve">n Business Ethics on </w:t>
      </w:r>
      <w:r w:rsidR="002E51D9">
        <w:rPr>
          <w:rFonts w:ascii="Arial" w:hAnsi="Arial" w:cs="Arial"/>
          <w:sz w:val="20"/>
        </w:rPr>
        <w:t xml:space="preserve">Wednesday April </w:t>
      </w:r>
      <w:r w:rsidR="00DA1562">
        <w:rPr>
          <w:rFonts w:ascii="Arial" w:hAnsi="Arial" w:cs="Arial"/>
          <w:sz w:val="20"/>
        </w:rPr>
        <w:t>3rd</w:t>
      </w:r>
      <w:r w:rsidR="002E51D9">
        <w:rPr>
          <w:rFonts w:ascii="Arial" w:hAnsi="Arial" w:cs="Arial"/>
          <w:sz w:val="20"/>
        </w:rPr>
        <w:t xml:space="preserve"> 2019</w:t>
      </w:r>
      <w:r w:rsidRPr="005024B2">
        <w:rPr>
          <w:rFonts w:ascii="Arial" w:hAnsi="Arial" w:cs="Arial"/>
          <w:b/>
          <w:sz w:val="20"/>
        </w:rPr>
        <w:t xml:space="preserve"> 15:00 – 17:00 (GMT)</w:t>
      </w:r>
      <w:r w:rsidRPr="005024B2">
        <w:rPr>
          <w:rFonts w:ascii="Arial" w:hAnsi="Arial" w:cs="Arial"/>
          <w:sz w:val="20"/>
        </w:rPr>
        <w:t xml:space="preserve">.  </w:t>
      </w:r>
      <w:r w:rsidR="00D82900" w:rsidRPr="005024B2">
        <w:rPr>
          <w:rFonts w:ascii="Arial" w:hAnsi="Arial" w:cs="Arial"/>
          <w:sz w:val="20"/>
        </w:rPr>
        <w:t>The class will explore the theme:</w:t>
      </w:r>
      <w:r w:rsidR="002E51D9" w:rsidRPr="002E51D9">
        <w:rPr>
          <w:rFonts w:ascii="Arial" w:hAnsi="Arial" w:cs="Arial"/>
          <w:sz w:val="20"/>
        </w:rPr>
        <w:t> </w:t>
      </w:r>
      <w:r w:rsidR="007A652E">
        <w:rPr>
          <w:rFonts w:ascii="Arial" w:hAnsi="Arial" w:cs="Arial"/>
          <w:sz w:val="20"/>
        </w:rPr>
        <w:t>A</w:t>
      </w:r>
      <w:r w:rsidR="002E51D9" w:rsidRPr="002E51D9">
        <w:rPr>
          <w:rFonts w:ascii="Arial" w:hAnsi="Arial" w:cs="Arial"/>
          <w:sz w:val="20"/>
        </w:rPr>
        <w:t>dvanc</w:t>
      </w:r>
      <w:r w:rsidR="007A652E">
        <w:rPr>
          <w:rFonts w:ascii="Arial" w:hAnsi="Arial" w:cs="Arial"/>
          <w:sz w:val="20"/>
        </w:rPr>
        <w:t>ing</w:t>
      </w:r>
      <w:r w:rsidR="002E51D9" w:rsidRPr="002E51D9">
        <w:rPr>
          <w:rFonts w:ascii="Arial" w:hAnsi="Arial" w:cs="Arial"/>
          <w:sz w:val="20"/>
        </w:rPr>
        <w:t xml:space="preserve"> an agenda of more inclusiveness</w:t>
      </w:r>
    </w:p>
    <w:p w:rsidR="00E92840" w:rsidRPr="005024B2" w:rsidRDefault="00E92840" w:rsidP="00E92840">
      <w:pPr>
        <w:spacing w:after="120" w:line="360" w:lineRule="auto"/>
        <w:ind w:left="72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>The Global Class concept has been pioneered by Professor Lon Appleby from Durham Coll</w:t>
      </w:r>
      <w:r w:rsidR="00264916" w:rsidRPr="005024B2">
        <w:rPr>
          <w:rFonts w:ascii="Arial" w:hAnsi="Arial" w:cs="Arial"/>
          <w:color w:val="2A2A2A"/>
          <w:sz w:val="20"/>
          <w:shd w:val="clear" w:color="auto" w:fill="FFFFFF"/>
        </w:rPr>
        <w:t>e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ge, Oshawa, Canada and allows for an open exploration of universal topics free of outside influence. Students interact with a guest, meet people from varied backgrounds, share materials, and learn from one another using state of the art </w:t>
      </w:r>
      <w:r w:rsidR="003B1A5B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Polycom 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>video con</w:t>
      </w:r>
      <w:r w:rsidR="00833700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ferencing software </w:t>
      </w:r>
      <w:r w:rsidR="003B1A5B" w:rsidRPr="005024B2">
        <w:rPr>
          <w:rFonts w:ascii="Arial" w:hAnsi="Arial" w:cs="Arial"/>
          <w:color w:val="2A2A2A"/>
          <w:sz w:val="20"/>
          <w:shd w:val="clear" w:color="auto" w:fill="FFFFFF"/>
        </w:rPr>
        <w:t>ho</w:t>
      </w:r>
      <w:r w:rsidR="00833700" w:rsidRPr="005024B2">
        <w:rPr>
          <w:rFonts w:ascii="Arial" w:hAnsi="Arial" w:cs="Arial"/>
          <w:color w:val="2A2A2A"/>
          <w:sz w:val="20"/>
          <w:shd w:val="clear" w:color="auto" w:fill="FFFFFF"/>
        </w:rPr>
        <w:t>sted by Durham College.</w:t>
      </w:r>
    </w:p>
    <w:p w:rsidR="00FB3997" w:rsidRPr="005024B2" w:rsidRDefault="00E92840" w:rsidP="00E92840">
      <w:pPr>
        <w:spacing w:after="120" w:line="360" w:lineRule="auto"/>
        <w:ind w:left="72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The </w:t>
      </w:r>
      <w:r w:rsidR="005B19A0">
        <w:rPr>
          <w:rFonts w:ascii="Arial" w:hAnsi="Arial" w:cs="Arial"/>
          <w:color w:val="2A2A2A"/>
          <w:sz w:val="20"/>
          <w:shd w:val="clear" w:color="auto" w:fill="FFFFFF"/>
        </w:rPr>
        <w:t>G</w:t>
      </w:r>
      <w:r w:rsidR="003B1A5B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lobal </w:t>
      </w:r>
      <w:r w:rsidR="005B19A0">
        <w:rPr>
          <w:rFonts w:ascii="Arial" w:hAnsi="Arial" w:cs="Arial"/>
          <w:color w:val="2A2A2A"/>
          <w:sz w:val="20"/>
          <w:shd w:val="clear" w:color="auto" w:fill="FFFFFF"/>
        </w:rPr>
        <w:t>C</w:t>
      </w:r>
      <w:r w:rsidR="003B1A5B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lass 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experience offers </w:t>
      </w:r>
      <w:r w:rsidR="00833700"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participants 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the chance to gain a better understanding of our societies and ourselves in complex "glocal" times. </w:t>
      </w:r>
      <w:r w:rsidRPr="005024B2">
        <w:rPr>
          <w:rFonts w:ascii="Arial" w:hAnsi="Arial" w:cs="Arial"/>
          <w:sz w:val="20"/>
        </w:rPr>
        <w:t xml:space="preserve">The </w:t>
      </w:r>
      <w:r w:rsidR="002E51D9">
        <w:rPr>
          <w:rFonts w:ascii="Arial" w:hAnsi="Arial" w:cs="Arial"/>
          <w:sz w:val="20"/>
        </w:rPr>
        <w:t>‘Inclusiveness Class’</w:t>
      </w:r>
      <w:r w:rsidRPr="005024B2">
        <w:rPr>
          <w:rFonts w:ascii="Arial" w:hAnsi="Arial" w:cs="Arial"/>
          <w:sz w:val="20"/>
        </w:rPr>
        <w:t xml:space="preserve"> </w:t>
      </w:r>
      <w:r w:rsidR="005B19A0">
        <w:rPr>
          <w:rFonts w:ascii="Arial" w:hAnsi="Arial" w:cs="Arial"/>
          <w:sz w:val="20"/>
        </w:rPr>
        <w:t>with a focus on Assistive Technologies (AT)</w:t>
      </w:r>
      <w:r w:rsidRPr="005024B2">
        <w:rPr>
          <w:rFonts w:ascii="Arial" w:hAnsi="Arial" w:cs="Arial"/>
          <w:sz w:val="20"/>
        </w:rPr>
        <w:t xml:space="preserve"> will involve students from Durham College, </w:t>
      </w:r>
      <w:r w:rsidR="002E51D9">
        <w:rPr>
          <w:rFonts w:ascii="Arial" w:hAnsi="Arial" w:cs="Arial"/>
          <w:sz w:val="20"/>
        </w:rPr>
        <w:t>TU Dublin – Blanchardstown Campus</w:t>
      </w:r>
      <w:r w:rsidRPr="005024B2">
        <w:rPr>
          <w:rFonts w:ascii="Arial" w:hAnsi="Arial" w:cs="Arial"/>
          <w:sz w:val="20"/>
        </w:rPr>
        <w:t xml:space="preserve">, Dublin, Ireland and </w:t>
      </w:r>
      <w:r w:rsidR="00761F84">
        <w:rPr>
          <w:rFonts w:ascii="Arial" w:hAnsi="Arial" w:cs="Arial"/>
          <w:sz w:val="20"/>
        </w:rPr>
        <w:t>at least one other overseas location</w:t>
      </w:r>
      <w:r w:rsidRPr="005024B2">
        <w:rPr>
          <w:rFonts w:ascii="Arial" w:hAnsi="Arial" w:cs="Arial"/>
          <w:sz w:val="20"/>
        </w:rPr>
        <w:t xml:space="preserve"> interacting with each other and </w:t>
      </w:r>
      <w:r w:rsidR="005B19A0">
        <w:rPr>
          <w:rFonts w:ascii="Arial" w:hAnsi="Arial" w:cs="Arial"/>
          <w:sz w:val="20"/>
        </w:rPr>
        <w:t xml:space="preserve">a guest </w:t>
      </w:r>
      <w:r w:rsidR="00EE4D20">
        <w:rPr>
          <w:rFonts w:ascii="Arial" w:hAnsi="Arial" w:cs="Arial"/>
          <w:sz w:val="20"/>
        </w:rPr>
        <w:t xml:space="preserve">(Niall O’Hanlon – ESB Assistive Technology Office) </w:t>
      </w:r>
      <w:r w:rsidR="005B19A0">
        <w:rPr>
          <w:rFonts w:ascii="Arial" w:hAnsi="Arial" w:cs="Arial"/>
          <w:sz w:val="20"/>
        </w:rPr>
        <w:t xml:space="preserve">along with staff both in Canada and Dublin who are experienced in the area </w:t>
      </w:r>
      <w:r w:rsidR="005B19A0">
        <w:rPr>
          <w:rFonts w:ascii="Arial" w:hAnsi="Arial" w:cs="Arial"/>
          <w:color w:val="2A2A2A"/>
          <w:sz w:val="20"/>
          <w:shd w:val="clear" w:color="auto" w:fill="FFFFFF"/>
        </w:rPr>
        <w:t xml:space="preserve">of inclusiveness and AT.  </w:t>
      </w:r>
      <w:r w:rsidR="00EE4D20">
        <w:rPr>
          <w:rFonts w:ascii="Arial" w:hAnsi="Arial" w:cs="Arial"/>
          <w:color w:val="2A2A2A"/>
          <w:sz w:val="20"/>
          <w:shd w:val="clear" w:color="auto" w:fill="FFFFFF"/>
        </w:rPr>
        <w:t>T</w:t>
      </w:r>
      <w:r w:rsidR="00FB3997" w:rsidRPr="005024B2">
        <w:rPr>
          <w:rFonts w:ascii="Arial" w:hAnsi="Arial" w:cs="Arial"/>
          <w:color w:val="2A2A2A"/>
          <w:sz w:val="20"/>
          <w:shd w:val="clear" w:color="auto" w:fill="FFFFFF"/>
        </w:rPr>
        <w:t>he session will be streamed live from the Global Class website (</w:t>
      </w:r>
      <w:hyperlink r:id="rId6" w:history="1">
        <w:r w:rsidR="00011519" w:rsidRPr="005024B2">
          <w:rPr>
            <w:rStyle w:val="Hyperlink"/>
            <w:rFonts w:ascii="Arial" w:hAnsi="Arial" w:cs="Arial"/>
            <w:sz w:val="20"/>
            <w:shd w:val="clear" w:color="auto" w:fill="FFFFFF"/>
          </w:rPr>
          <w:t>http://www.theglobalclass.org/</w:t>
        </w:r>
      </w:hyperlink>
      <w:r w:rsidR="00011519" w:rsidRPr="005024B2">
        <w:rPr>
          <w:rFonts w:ascii="Arial" w:hAnsi="Arial" w:cs="Arial"/>
          <w:color w:val="2A2A2A"/>
          <w:sz w:val="20"/>
          <w:shd w:val="clear" w:color="auto" w:fill="FFFFFF"/>
        </w:rPr>
        <w:t>) and a Live Twitter feed will also feature as part of the session.</w:t>
      </w:r>
    </w:p>
    <w:p w:rsidR="00E92840" w:rsidRPr="005024B2" w:rsidRDefault="00E92840" w:rsidP="00E92840">
      <w:pPr>
        <w:pStyle w:val="ListParagraph"/>
        <w:rPr>
          <w:rFonts w:ascii="Arial" w:hAnsi="Arial" w:cs="Arial"/>
          <w:sz w:val="20"/>
        </w:rPr>
      </w:pPr>
    </w:p>
    <w:p w:rsidR="00E92840" w:rsidRPr="005024B2" w:rsidRDefault="00E92840" w:rsidP="00833700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sz w:val="20"/>
        </w:rPr>
      </w:pPr>
      <w:r w:rsidRPr="005024B2">
        <w:rPr>
          <w:rFonts w:ascii="Arial" w:hAnsi="Arial" w:cs="Arial"/>
          <w:b/>
          <w:sz w:val="20"/>
        </w:rPr>
        <w:t>Objectives</w:t>
      </w:r>
    </w:p>
    <w:p w:rsidR="002E51D9" w:rsidRDefault="002E51D9" w:rsidP="002E51D9">
      <w:pPr>
        <w:spacing w:after="120" w:line="360" w:lineRule="auto"/>
        <w:ind w:left="709"/>
        <w:rPr>
          <w:rFonts w:ascii="Arial" w:hAnsi="Arial" w:cs="Arial"/>
          <w:sz w:val="20"/>
        </w:rPr>
      </w:pPr>
      <w:r w:rsidRPr="002E51D9">
        <w:rPr>
          <w:rFonts w:ascii="Arial" w:hAnsi="Arial" w:cs="Arial"/>
          <w:sz w:val="20"/>
        </w:rPr>
        <w:t>Using experiential learning through the medium of the GC,</w:t>
      </w:r>
    </w:p>
    <w:p w:rsidR="002E51D9" w:rsidRDefault="002E51D9" w:rsidP="002E51D9">
      <w:pPr>
        <w:spacing w:after="120" w:line="360" w:lineRule="auto"/>
        <w:ind w:left="709"/>
        <w:rPr>
          <w:rFonts w:ascii="Arial" w:hAnsi="Arial" w:cs="Arial"/>
          <w:sz w:val="20"/>
        </w:rPr>
      </w:pPr>
      <w:r w:rsidRPr="002E51D9">
        <w:rPr>
          <w:rFonts w:ascii="Arial" w:hAnsi="Arial" w:cs="Arial"/>
          <w:sz w:val="20"/>
        </w:rPr>
        <w:t>1) </w:t>
      </w:r>
      <w:r>
        <w:rPr>
          <w:rFonts w:ascii="Arial" w:hAnsi="Arial" w:cs="Arial"/>
          <w:sz w:val="20"/>
        </w:rPr>
        <w:t>T</w:t>
      </w:r>
      <w:r w:rsidRPr="002E51D9">
        <w:rPr>
          <w:rFonts w:ascii="Arial" w:hAnsi="Arial" w:cs="Arial"/>
          <w:sz w:val="20"/>
        </w:rPr>
        <w:t xml:space="preserve">hrough discussion and interaction </w:t>
      </w:r>
      <w:r>
        <w:rPr>
          <w:rFonts w:ascii="Arial" w:hAnsi="Arial" w:cs="Arial"/>
          <w:sz w:val="20"/>
        </w:rPr>
        <w:t xml:space="preserve">to </w:t>
      </w:r>
      <w:r w:rsidRPr="002E51D9">
        <w:rPr>
          <w:rFonts w:ascii="Arial" w:hAnsi="Arial" w:cs="Arial"/>
          <w:sz w:val="20"/>
        </w:rPr>
        <w:t xml:space="preserve">sensitise students to issues of inclusiveness </w:t>
      </w:r>
      <w:r>
        <w:rPr>
          <w:rFonts w:ascii="Arial" w:hAnsi="Arial" w:cs="Arial"/>
          <w:sz w:val="20"/>
        </w:rPr>
        <w:t>and the role played by Assistive Technology</w:t>
      </w:r>
      <w:r w:rsidR="005A7639">
        <w:rPr>
          <w:rFonts w:ascii="Arial" w:hAnsi="Arial" w:cs="Arial"/>
          <w:sz w:val="20"/>
        </w:rPr>
        <w:t xml:space="preserve"> (AT)</w:t>
      </w:r>
      <w:r>
        <w:rPr>
          <w:rFonts w:ascii="Arial" w:hAnsi="Arial" w:cs="Arial"/>
          <w:sz w:val="20"/>
        </w:rPr>
        <w:t xml:space="preserve"> in </w:t>
      </w:r>
      <w:r w:rsidR="007E628C">
        <w:rPr>
          <w:rFonts w:ascii="Arial" w:hAnsi="Arial" w:cs="Arial"/>
          <w:sz w:val="20"/>
        </w:rPr>
        <w:t>removing bar</w:t>
      </w:r>
      <w:r w:rsidR="005A7639">
        <w:rPr>
          <w:rFonts w:ascii="Arial" w:hAnsi="Arial" w:cs="Arial"/>
          <w:sz w:val="20"/>
        </w:rPr>
        <w:t>riers</w:t>
      </w:r>
      <w:r w:rsidR="007E628C">
        <w:rPr>
          <w:rFonts w:ascii="Arial" w:hAnsi="Arial" w:cs="Arial"/>
          <w:sz w:val="20"/>
        </w:rPr>
        <w:t xml:space="preserve"> to inclusiveness</w:t>
      </w:r>
    </w:p>
    <w:p w:rsidR="002E51D9" w:rsidRDefault="002E51D9" w:rsidP="002E51D9">
      <w:pPr>
        <w:spacing w:after="120" w:line="360" w:lineRule="auto"/>
        <w:ind w:left="709"/>
        <w:rPr>
          <w:rFonts w:ascii="Arial" w:hAnsi="Arial" w:cs="Arial"/>
          <w:sz w:val="20"/>
        </w:rPr>
      </w:pPr>
      <w:r w:rsidRPr="002E51D9">
        <w:rPr>
          <w:rFonts w:ascii="Arial" w:hAnsi="Arial" w:cs="Arial"/>
          <w:sz w:val="20"/>
        </w:rPr>
        <w:t xml:space="preserve">2) </w:t>
      </w:r>
      <w:r w:rsidR="005A7639">
        <w:rPr>
          <w:rFonts w:ascii="Arial" w:hAnsi="Arial" w:cs="Arial"/>
          <w:sz w:val="20"/>
        </w:rPr>
        <w:t>T</w:t>
      </w:r>
      <w:r w:rsidRPr="002E51D9">
        <w:rPr>
          <w:rFonts w:ascii="Arial" w:hAnsi="Arial" w:cs="Arial"/>
          <w:sz w:val="20"/>
        </w:rPr>
        <w:t xml:space="preserve">o create awareness of the UD process and its underlying principles and </w:t>
      </w:r>
    </w:p>
    <w:p w:rsidR="002E51D9" w:rsidRPr="002E51D9" w:rsidRDefault="002E51D9" w:rsidP="002E51D9">
      <w:pPr>
        <w:spacing w:after="120" w:line="360" w:lineRule="auto"/>
        <w:ind w:left="709"/>
        <w:rPr>
          <w:rFonts w:ascii="Arial" w:hAnsi="Arial" w:cs="Arial"/>
          <w:sz w:val="20"/>
        </w:rPr>
      </w:pPr>
      <w:r w:rsidRPr="002E51D9">
        <w:rPr>
          <w:rFonts w:ascii="Arial" w:hAnsi="Arial" w:cs="Arial"/>
          <w:sz w:val="20"/>
        </w:rPr>
        <w:t xml:space="preserve">3) </w:t>
      </w:r>
      <w:r w:rsidR="005A7639">
        <w:rPr>
          <w:rFonts w:ascii="Arial" w:hAnsi="Arial" w:cs="Arial"/>
          <w:sz w:val="20"/>
        </w:rPr>
        <w:t>T</w:t>
      </w:r>
      <w:r w:rsidRPr="002E51D9">
        <w:rPr>
          <w:rFonts w:ascii="Arial" w:hAnsi="Arial" w:cs="Arial"/>
          <w:sz w:val="20"/>
        </w:rPr>
        <w:t>o challenge participants to think about practical (maybe personal) approaches that will drive increased inclusiveness across the contexts of academia, work and society at large.</w:t>
      </w:r>
    </w:p>
    <w:p w:rsidR="002D2E7A" w:rsidRPr="005024B2" w:rsidRDefault="002D2E7A" w:rsidP="002D2E7A">
      <w:pPr>
        <w:pStyle w:val="ListParagraph"/>
        <w:spacing w:line="360" w:lineRule="auto"/>
        <w:ind w:left="1080"/>
        <w:rPr>
          <w:rFonts w:ascii="Arial" w:hAnsi="Arial" w:cs="Arial"/>
          <w:sz w:val="20"/>
        </w:rPr>
      </w:pPr>
    </w:p>
    <w:p w:rsidR="00E92840" w:rsidRDefault="00DF7E4B" w:rsidP="00E92840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sz w:val="20"/>
        </w:rPr>
      </w:pPr>
      <w:r w:rsidRPr="005024B2">
        <w:rPr>
          <w:rFonts w:ascii="Arial" w:hAnsi="Arial" w:cs="Arial"/>
          <w:b/>
          <w:sz w:val="20"/>
        </w:rPr>
        <w:t>Execution</w:t>
      </w:r>
    </w:p>
    <w:p w:rsidR="005B19A0" w:rsidRPr="005B19A0" w:rsidRDefault="005B19A0" w:rsidP="005B19A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class will be conducted over a number of numbered ‘phases’ set out below:</w:t>
      </w:r>
    </w:p>
    <w:p w:rsidR="008570D3" w:rsidRPr="005024B2" w:rsidRDefault="008570D3" w:rsidP="008570D3">
      <w:pPr>
        <w:pStyle w:val="ListParagraph"/>
        <w:numPr>
          <w:ilvl w:val="0"/>
          <w:numId w:val="3"/>
        </w:numPr>
        <w:spacing w:line="360" w:lineRule="auto"/>
        <w:ind w:left="1066" w:hanging="357"/>
        <w:rPr>
          <w:rFonts w:ascii="Arial" w:hAnsi="Arial" w:cs="Arial"/>
          <w:sz w:val="20"/>
        </w:rPr>
      </w:pPr>
      <w:r w:rsidRPr="005024B2">
        <w:rPr>
          <w:rFonts w:ascii="Arial" w:hAnsi="Arial" w:cs="Arial"/>
          <w:sz w:val="20"/>
        </w:rPr>
        <w:t xml:space="preserve"> Introductions and overview of session (</w:t>
      </w:r>
      <w:r w:rsidRPr="005B19A0">
        <w:rPr>
          <w:rFonts w:ascii="Arial" w:hAnsi="Arial" w:cs="Arial"/>
          <w:b/>
          <w:sz w:val="20"/>
        </w:rPr>
        <w:t>Lon) [</w:t>
      </w:r>
      <w:r w:rsidR="00005AD2">
        <w:rPr>
          <w:rFonts w:ascii="Arial" w:hAnsi="Arial" w:cs="Arial"/>
          <w:b/>
          <w:sz w:val="20"/>
        </w:rPr>
        <w:t>10</w:t>
      </w:r>
      <w:r w:rsidRPr="005B19A0">
        <w:rPr>
          <w:rFonts w:ascii="Arial" w:hAnsi="Arial" w:cs="Arial"/>
          <w:b/>
          <w:sz w:val="20"/>
        </w:rPr>
        <w:t xml:space="preserve"> minutes]</w:t>
      </w:r>
    </w:p>
    <w:p w:rsidR="003B1A5B" w:rsidRPr="005B19A0" w:rsidRDefault="00DE7626" w:rsidP="008570D3">
      <w:pPr>
        <w:pStyle w:val="ListParagraph"/>
        <w:numPr>
          <w:ilvl w:val="0"/>
          <w:numId w:val="3"/>
        </w:numPr>
        <w:spacing w:after="120" w:line="360" w:lineRule="auto"/>
        <w:ind w:left="1066" w:hanging="357"/>
        <w:rPr>
          <w:rFonts w:ascii="Arial" w:hAnsi="Arial" w:cs="Arial"/>
          <w:b/>
          <w:color w:val="2A2A2A"/>
          <w:sz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hd w:val="clear" w:color="auto" w:fill="FFFFFF"/>
        </w:rPr>
        <w:t>The inclusiveness ‘challenge’</w:t>
      </w:r>
      <w:r w:rsidR="005B19A0">
        <w:rPr>
          <w:rFonts w:ascii="Arial" w:hAnsi="Arial" w:cs="Arial"/>
          <w:color w:val="2A2A2A"/>
          <w:sz w:val="20"/>
          <w:shd w:val="clear" w:color="auto" w:fill="FFFFFF"/>
        </w:rPr>
        <w:t xml:space="preserve">. What is the number of people who require support (through technology and other people) to be able to live fulfilled lives (Note: this could be based on preparation task 1 set out in section 4 below) </w:t>
      </w:r>
      <w:r w:rsidR="005B19A0" w:rsidRPr="005B19A0">
        <w:rPr>
          <w:rFonts w:ascii="Arial" w:hAnsi="Arial" w:cs="Arial"/>
          <w:b/>
          <w:color w:val="2A2A2A"/>
          <w:sz w:val="20"/>
          <w:shd w:val="clear" w:color="auto" w:fill="FFFFFF"/>
        </w:rPr>
        <w:t>(Paul, 10 minutes)</w:t>
      </w:r>
    </w:p>
    <w:p w:rsidR="00005AD2" w:rsidRDefault="00BD7863" w:rsidP="000C16DD">
      <w:pPr>
        <w:pStyle w:val="ListParagraph"/>
        <w:numPr>
          <w:ilvl w:val="0"/>
          <w:numId w:val="3"/>
        </w:numPr>
        <w:spacing w:after="120" w:line="360" w:lineRule="auto"/>
        <w:ind w:hanging="361"/>
        <w:rPr>
          <w:rFonts w:ascii="Arial" w:hAnsi="Arial" w:cs="Arial"/>
          <w:b/>
          <w:color w:val="2A2A2A"/>
          <w:sz w:val="20"/>
          <w:shd w:val="clear" w:color="auto" w:fill="FFFFFF"/>
        </w:rPr>
      </w:pPr>
      <w:r w:rsidRPr="00005AD2">
        <w:rPr>
          <w:rFonts w:ascii="Arial" w:hAnsi="Arial" w:cs="Arial"/>
          <w:color w:val="2A2A2A"/>
          <w:sz w:val="20"/>
          <w:shd w:val="clear" w:color="auto" w:fill="FFFFFF"/>
        </w:rPr>
        <w:t>Task for t</w:t>
      </w:r>
      <w:r w:rsidR="00005AD2" w:rsidRPr="00005AD2">
        <w:rPr>
          <w:rFonts w:ascii="Arial" w:hAnsi="Arial" w:cs="Arial"/>
          <w:color w:val="2A2A2A"/>
          <w:sz w:val="20"/>
          <w:shd w:val="clear" w:color="auto" w:fill="FFFFFF"/>
        </w:rPr>
        <w:t>h</w:t>
      </w:r>
      <w:r w:rsidRPr="00005AD2">
        <w:rPr>
          <w:rFonts w:ascii="Arial" w:hAnsi="Arial" w:cs="Arial"/>
          <w:color w:val="2A2A2A"/>
          <w:sz w:val="20"/>
          <w:shd w:val="clear" w:color="auto" w:fill="FFFFFF"/>
        </w:rPr>
        <w:t xml:space="preserve">e class at each Location: For 2 minutes, think about your own childhood </w:t>
      </w:r>
      <w:r w:rsidR="008A59F8" w:rsidRPr="00005AD2">
        <w:rPr>
          <w:rFonts w:ascii="Arial" w:hAnsi="Arial" w:cs="Arial"/>
          <w:color w:val="2A2A2A"/>
          <w:sz w:val="20"/>
          <w:shd w:val="clear" w:color="auto" w:fill="FFFFFF"/>
        </w:rPr>
        <w:t xml:space="preserve">favourite place or childhood activity. What were you doing? </w:t>
      </w:r>
      <w:r w:rsidR="00005AD2" w:rsidRPr="00005AD2">
        <w:rPr>
          <w:rFonts w:ascii="Arial" w:hAnsi="Arial" w:cs="Arial"/>
          <w:color w:val="2A2A2A"/>
          <w:sz w:val="20"/>
          <w:shd w:val="clear" w:color="auto" w:fill="FFFFFF"/>
        </w:rPr>
        <w:t xml:space="preserve"> Why did you love that experience?</w:t>
      </w:r>
      <w:r w:rsidR="008A59F8" w:rsidRPr="00005AD2">
        <w:rPr>
          <w:rFonts w:ascii="Arial" w:hAnsi="Arial" w:cs="Arial"/>
          <w:color w:val="2A2A2A"/>
          <w:sz w:val="20"/>
          <w:shd w:val="clear" w:color="auto" w:fill="FFFFFF"/>
        </w:rPr>
        <w:t xml:space="preserve"> Now, think about people </w:t>
      </w:r>
      <w:r w:rsidR="00374887" w:rsidRPr="00005AD2">
        <w:rPr>
          <w:rFonts w:ascii="Arial" w:hAnsi="Arial" w:cs="Arial"/>
          <w:color w:val="2A2A2A"/>
          <w:sz w:val="20"/>
          <w:shd w:val="clear" w:color="auto" w:fill="FFFFFF"/>
        </w:rPr>
        <w:t>who might have been excluded.</w:t>
      </w:r>
      <w:r w:rsidR="00005AD2" w:rsidRPr="00005AD2">
        <w:rPr>
          <w:rFonts w:ascii="Arial" w:hAnsi="Arial" w:cs="Arial"/>
          <w:color w:val="2A2A2A"/>
          <w:sz w:val="20"/>
          <w:shd w:val="clear" w:color="auto" w:fill="FFFFFF"/>
        </w:rPr>
        <w:t>?  Why was this? How might you create a way for anyone to have that same experience?</w:t>
      </w:r>
      <w:r w:rsidR="00374887" w:rsidRPr="00005AD2">
        <w:rPr>
          <w:rFonts w:ascii="Arial" w:hAnsi="Arial" w:cs="Arial"/>
          <w:color w:val="2A2A2A"/>
          <w:sz w:val="20"/>
          <w:shd w:val="clear" w:color="auto" w:fill="FFFFFF"/>
        </w:rPr>
        <w:t xml:space="preserve">? </w:t>
      </w:r>
      <w:r w:rsidR="008A59F8" w:rsidRPr="00005AD2">
        <w:rPr>
          <w:rFonts w:ascii="Arial" w:hAnsi="Arial" w:cs="Arial"/>
          <w:color w:val="2A2A2A"/>
          <w:sz w:val="20"/>
          <w:shd w:val="clear" w:color="auto" w:fill="FFFFFF"/>
        </w:rPr>
        <w:t xml:space="preserve"> </w:t>
      </w:r>
      <w:r w:rsidR="00005AD2">
        <w:rPr>
          <w:rFonts w:ascii="Arial" w:hAnsi="Arial" w:cs="Arial"/>
          <w:color w:val="2A2A2A"/>
          <w:sz w:val="20"/>
          <w:shd w:val="clear" w:color="auto" w:fill="FFFFFF"/>
        </w:rPr>
        <w:t xml:space="preserve">Now let’s </w:t>
      </w:r>
      <w:r w:rsidR="00005AD2">
        <w:rPr>
          <w:rFonts w:ascii="Arial" w:hAnsi="Arial" w:cs="Arial"/>
          <w:color w:val="2A2A2A"/>
          <w:sz w:val="20"/>
          <w:shd w:val="clear" w:color="auto" w:fill="FFFFFF"/>
        </w:rPr>
        <w:lastRenderedPageBreak/>
        <w:t xml:space="preserve">discuss as a Global Class. </w:t>
      </w:r>
      <w:r w:rsidR="00005AD2" w:rsidRPr="00005AD2">
        <w:rPr>
          <w:rFonts w:ascii="Arial" w:hAnsi="Arial" w:cs="Arial"/>
          <w:b/>
          <w:color w:val="2A2A2A"/>
          <w:sz w:val="20"/>
          <w:shd w:val="clear" w:color="auto" w:fill="FFFFFF"/>
        </w:rPr>
        <w:t>(TBC, 15 minutes)</w:t>
      </w:r>
      <w:r w:rsidR="00005AD2">
        <w:rPr>
          <w:rFonts w:ascii="Arial" w:hAnsi="Arial" w:cs="Arial"/>
          <w:b/>
          <w:color w:val="2A2A2A"/>
          <w:sz w:val="20"/>
          <w:shd w:val="clear" w:color="auto" w:fill="FFFFFF"/>
        </w:rPr>
        <w:t>.  Now let’s look at scenarios across the workplace, academia and society</w:t>
      </w:r>
    </w:p>
    <w:p w:rsidR="00005AD2" w:rsidRDefault="00005AD2" w:rsidP="000C16DD">
      <w:pPr>
        <w:pStyle w:val="ListParagraph"/>
        <w:numPr>
          <w:ilvl w:val="0"/>
          <w:numId w:val="3"/>
        </w:numPr>
        <w:spacing w:after="120" w:line="360" w:lineRule="auto"/>
        <w:ind w:hanging="361"/>
        <w:rPr>
          <w:rFonts w:ascii="Arial" w:hAnsi="Arial" w:cs="Arial"/>
          <w:color w:val="2A2A2A"/>
          <w:sz w:val="20"/>
          <w:shd w:val="clear" w:color="auto" w:fill="FFFFFF"/>
        </w:rPr>
      </w:pPr>
      <w:r>
        <w:rPr>
          <w:rFonts w:ascii="Arial" w:hAnsi="Arial" w:cs="Arial"/>
          <w:b/>
          <w:color w:val="2A2A2A"/>
          <w:sz w:val="20"/>
          <w:shd w:val="clear" w:color="auto" w:fill="FFFFFF"/>
        </w:rPr>
        <w:t>Workplace Scenarios</w:t>
      </w:r>
      <w:r w:rsidR="00CC52A7"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2A2A2A"/>
          <w:sz w:val="20"/>
          <w:shd w:val="clear" w:color="auto" w:fill="FFFFFF"/>
        </w:rPr>
        <w:t>(Niall</w:t>
      </w:r>
      <w:r w:rsidR="00761F84"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 O’Hanlon</w:t>
      </w:r>
      <w:r w:rsidR="00481CE0"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  15 minutes</w:t>
      </w:r>
      <w:r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).  </w:t>
      </w:r>
      <w:r w:rsidR="00CC52A7" w:rsidRPr="00481CE0">
        <w:rPr>
          <w:rFonts w:ascii="Arial" w:hAnsi="Arial" w:cs="Arial"/>
          <w:color w:val="2A2A2A"/>
          <w:sz w:val="20"/>
          <w:shd w:val="clear" w:color="auto" w:fill="FFFFFF"/>
        </w:rPr>
        <w:t>How does the workplace work</w:t>
      </w:r>
      <w:r w:rsidR="00481CE0" w:rsidRPr="00481CE0">
        <w:rPr>
          <w:rFonts w:ascii="Arial" w:hAnsi="Arial" w:cs="Arial"/>
          <w:color w:val="2A2A2A"/>
          <w:sz w:val="20"/>
          <w:shd w:val="clear" w:color="auto" w:fill="FFFFFF"/>
        </w:rPr>
        <w:t xml:space="preserve"> from an inclusiveness pe</w:t>
      </w:r>
      <w:r w:rsidR="00481CE0">
        <w:rPr>
          <w:rFonts w:ascii="Arial" w:hAnsi="Arial" w:cs="Arial"/>
          <w:color w:val="2A2A2A"/>
          <w:sz w:val="20"/>
          <w:shd w:val="clear" w:color="auto" w:fill="FFFFFF"/>
        </w:rPr>
        <w:t>rspective?  How does AT help?  Perhaps introduce the UD design principles and process?</w:t>
      </w:r>
    </w:p>
    <w:p w:rsidR="00481CE0" w:rsidRPr="00481CE0" w:rsidRDefault="00481CE0" w:rsidP="000C16DD">
      <w:pPr>
        <w:pStyle w:val="ListParagraph"/>
        <w:numPr>
          <w:ilvl w:val="0"/>
          <w:numId w:val="3"/>
        </w:numPr>
        <w:spacing w:after="120" w:line="360" w:lineRule="auto"/>
        <w:ind w:hanging="361"/>
        <w:rPr>
          <w:rFonts w:ascii="Arial" w:hAnsi="Arial" w:cs="Arial"/>
          <w:color w:val="2A2A2A"/>
          <w:sz w:val="20"/>
          <w:shd w:val="clear" w:color="auto" w:fill="FFFFFF"/>
        </w:rPr>
      </w:pPr>
      <w:r w:rsidRPr="00481CE0">
        <w:rPr>
          <w:rFonts w:ascii="Arial" w:hAnsi="Arial" w:cs="Arial"/>
          <w:b/>
          <w:color w:val="2A2A2A"/>
          <w:sz w:val="20"/>
          <w:shd w:val="clear" w:color="auto" w:fill="FFFFFF"/>
        </w:rPr>
        <w:t>Academic Scenarios (Margaret / Catherine tbc 15 minutes</w:t>
      </w:r>
      <w:r>
        <w:rPr>
          <w:rFonts w:ascii="Arial" w:hAnsi="Arial" w:cs="Arial"/>
          <w:color w:val="2A2A2A"/>
          <w:sz w:val="20"/>
          <w:shd w:val="clear" w:color="auto" w:fill="FFFFFF"/>
        </w:rPr>
        <w:t xml:space="preserve">).  </w:t>
      </w:r>
      <w:r w:rsidRPr="00481CE0">
        <w:rPr>
          <w:rFonts w:ascii="Arial" w:hAnsi="Arial" w:cs="Arial"/>
          <w:color w:val="2A2A2A"/>
          <w:sz w:val="20"/>
          <w:shd w:val="clear" w:color="auto" w:fill="FFFFFF"/>
        </w:rPr>
        <w:t xml:space="preserve">How does </w:t>
      </w:r>
      <w:r>
        <w:rPr>
          <w:rFonts w:ascii="Arial" w:hAnsi="Arial" w:cs="Arial"/>
          <w:color w:val="2A2A2A"/>
          <w:sz w:val="20"/>
          <w:shd w:val="clear" w:color="auto" w:fill="FFFFFF"/>
        </w:rPr>
        <w:t xml:space="preserve">academia </w:t>
      </w:r>
      <w:r w:rsidRPr="00481CE0">
        <w:rPr>
          <w:rFonts w:ascii="Arial" w:hAnsi="Arial" w:cs="Arial"/>
          <w:color w:val="2A2A2A"/>
          <w:sz w:val="20"/>
          <w:shd w:val="clear" w:color="auto" w:fill="FFFFFF"/>
        </w:rPr>
        <w:t>work from an inclusiveness pe</w:t>
      </w:r>
      <w:r>
        <w:rPr>
          <w:rFonts w:ascii="Arial" w:hAnsi="Arial" w:cs="Arial"/>
          <w:color w:val="2A2A2A"/>
          <w:sz w:val="20"/>
          <w:shd w:val="clear" w:color="auto" w:fill="FFFFFF"/>
        </w:rPr>
        <w:t xml:space="preserve">rspective?  How does AT help?  Building Design – what is good building design? Instructional Design, Assessment Design.  </w:t>
      </w:r>
    </w:p>
    <w:p w:rsidR="00A2748D" w:rsidRPr="00481CE0" w:rsidRDefault="00481CE0" w:rsidP="00A2748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color w:val="2A2A2A"/>
          <w:sz w:val="20"/>
          <w:shd w:val="clear" w:color="auto" w:fill="FFFFFF"/>
        </w:rPr>
      </w:pPr>
      <w:r w:rsidRPr="00481CE0">
        <w:rPr>
          <w:rFonts w:ascii="Arial" w:hAnsi="Arial" w:cs="Arial"/>
          <w:b/>
          <w:color w:val="2A2A2A"/>
          <w:sz w:val="20"/>
          <w:shd w:val="clear" w:color="auto" w:fill="FFFFFF"/>
        </w:rPr>
        <w:t>Scenarios form Society (Connie tbc, 15 minutes)</w:t>
      </w:r>
      <w:r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.  </w:t>
      </w:r>
      <w:r>
        <w:rPr>
          <w:rFonts w:ascii="Arial" w:hAnsi="Arial" w:cs="Arial"/>
          <w:color w:val="2A2A2A"/>
          <w:sz w:val="20"/>
          <w:shd w:val="clear" w:color="auto" w:fill="FFFFFF"/>
        </w:rPr>
        <w:t>Everyday examples e.g taking a trip, withdrawing money, using vending machines</w:t>
      </w:r>
    </w:p>
    <w:p w:rsidR="00481CE0" w:rsidRPr="00481CE0" w:rsidRDefault="00481CE0" w:rsidP="00A2748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color w:val="2A2A2A"/>
          <w:sz w:val="20"/>
          <w:shd w:val="clear" w:color="auto" w:fill="FFFFFF"/>
        </w:rPr>
      </w:pPr>
      <w:r>
        <w:rPr>
          <w:rFonts w:ascii="Arial" w:hAnsi="Arial" w:cs="Arial"/>
          <w:b/>
          <w:color w:val="2A2A2A"/>
          <w:sz w:val="20"/>
          <w:shd w:val="clear" w:color="auto" w:fill="FFFFFF"/>
        </w:rPr>
        <w:t>Wrap-up / Conclusions  (10 mins) – What have we learned</w:t>
      </w:r>
      <w:r w:rsidR="008C0290"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? </w:t>
      </w:r>
      <w:r w:rsidR="000B0A16">
        <w:rPr>
          <w:rFonts w:ascii="Arial" w:hAnsi="Arial" w:cs="Arial"/>
          <w:b/>
          <w:color w:val="2A2A2A"/>
          <w:sz w:val="20"/>
          <w:shd w:val="clear" w:color="auto" w:fill="FFFFFF"/>
        </w:rPr>
        <w:t>What cane we do going forward?</w:t>
      </w:r>
    </w:p>
    <w:p w:rsidR="007F20DC" w:rsidRPr="005024B2" w:rsidRDefault="007F20DC" w:rsidP="007F20DC">
      <w:pPr>
        <w:pStyle w:val="ListParagraph"/>
        <w:spacing w:after="120" w:line="360" w:lineRule="auto"/>
        <w:ind w:left="1070"/>
        <w:rPr>
          <w:rFonts w:ascii="Arial" w:hAnsi="Arial" w:cs="Arial"/>
          <w:b/>
          <w:color w:val="2A2A2A"/>
          <w:sz w:val="20"/>
          <w:shd w:val="clear" w:color="auto" w:fill="FFFFFF"/>
        </w:rPr>
      </w:pPr>
    </w:p>
    <w:p w:rsidR="007F20DC" w:rsidRPr="005024B2" w:rsidRDefault="007F20DC" w:rsidP="007F20DC">
      <w:pPr>
        <w:pStyle w:val="ListParagraph"/>
        <w:numPr>
          <w:ilvl w:val="0"/>
          <w:numId w:val="1"/>
        </w:numPr>
        <w:spacing w:after="120" w:line="360" w:lineRule="auto"/>
        <w:ind w:hanging="720"/>
        <w:rPr>
          <w:rFonts w:ascii="Arial" w:hAnsi="Arial" w:cs="Arial"/>
          <w:b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b/>
          <w:color w:val="2A2A2A"/>
          <w:sz w:val="20"/>
          <w:shd w:val="clear" w:color="auto" w:fill="FFFFFF"/>
        </w:rPr>
        <w:t>Student Preparation</w:t>
      </w:r>
    </w:p>
    <w:p w:rsidR="007F20DC" w:rsidRDefault="00325D3E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The following </w:t>
      </w:r>
      <w:r w:rsidR="00CD0BF2">
        <w:rPr>
          <w:rFonts w:ascii="Arial" w:hAnsi="Arial" w:cs="Arial"/>
          <w:color w:val="2A2A2A"/>
          <w:sz w:val="20"/>
          <w:shd w:val="clear" w:color="auto" w:fill="FFFFFF"/>
        </w:rPr>
        <w:t>activities to be carried out:</w:t>
      </w:r>
    </w:p>
    <w:p w:rsidR="00CD0BF2" w:rsidRDefault="00CD0BF2" w:rsidP="00CD0BF2">
      <w:pPr>
        <w:pStyle w:val="ListParagraph"/>
        <w:numPr>
          <w:ilvl w:val="0"/>
          <w:numId w:val="6"/>
        </w:numPr>
        <w:spacing w:after="120" w:line="360" w:lineRule="auto"/>
        <w:rPr>
          <w:rFonts w:ascii="Arial" w:hAnsi="Arial" w:cs="Arial"/>
          <w:color w:val="2A2A2A"/>
          <w:sz w:val="20"/>
          <w:shd w:val="clear" w:color="auto" w:fill="FFFFFF"/>
        </w:rPr>
      </w:pPr>
      <w:r>
        <w:rPr>
          <w:rFonts w:ascii="Arial" w:hAnsi="Arial" w:cs="Arial"/>
          <w:color w:val="2A2A2A"/>
          <w:sz w:val="20"/>
          <w:shd w:val="clear" w:color="auto" w:fill="FFFFFF"/>
        </w:rPr>
        <w:t>In groups t(of 4/5) to identify people in their family and social networks who may be excluded</w:t>
      </w:r>
      <w:r w:rsidR="00E44020">
        <w:rPr>
          <w:rFonts w:ascii="Arial" w:hAnsi="Arial" w:cs="Arial"/>
          <w:color w:val="2A2A2A"/>
          <w:sz w:val="20"/>
          <w:shd w:val="clear" w:color="auto" w:fill="FFFFFF"/>
        </w:rPr>
        <w:t xml:space="preserve"> by virtue of physical or mental challenges</w:t>
      </w:r>
    </w:p>
    <w:p w:rsidR="005024B2" w:rsidRPr="005024B2" w:rsidRDefault="005024B2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</w:p>
    <w:p w:rsidR="001C3474" w:rsidRPr="005024B2" w:rsidRDefault="001C3474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</w:p>
    <w:p w:rsidR="001C3474" w:rsidRPr="005024B2" w:rsidRDefault="007E628C" w:rsidP="001C3474">
      <w:pPr>
        <w:pStyle w:val="ListParagraph"/>
        <w:numPr>
          <w:ilvl w:val="0"/>
          <w:numId w:val="1"/>
        </w:numPr>
        <w:spacing w:after="120" w:line="360" w:lineRule="auto"/>
        <w:ind w:hanging="720"/>
        <w:rPr>
          <w:rFonts w:ascii="Arial" w:hAnsi="Arial" w:cs="Arial"/>
          <w:b/>
          <w:color w:val="2A2A2A"/>
          <w:sz w:val="20"/>
          <w:shd w:val="clear" w:color="auto" w:fill="FFFFFF"/>
        </w:rPr>
      </w:pPr>
      <w:r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Suggested </w:t>
      </w:r>
      <w:r w:rsidR="009F2842">
        <w:rPr>
          <w:rFonts w:ascii="Arial" w:hAnsi="Arial" w:cs="Arial"/>
          <w:b/>
          <w:color w:val="2A2A2A"/>
          <w:sz w:val="20"/>
          <w:shd w:val="clear" w:color="auto" w:fill="FFFFFF"/>
        </w:rPr>
        <w:t>Reflection</w:t>
      </w:r>
      <w:r>
        <w:rPr>
          <w:rFonts w:ascii="Arial" w:hAnsi="Arial" w:cs="Arial"/>
          <w:b/>
          <w:color w:val="2A2A2A"/>
          <w:sz w:val="20"/>
          <w:shd w:val="clear" w:color="auto" w:fill="FFFFFF"/>
        </w:rPr>
        <w:t xml:space="preserve"> following the event</w:t>
      </w:r>
    </w:p>
    <w:p w:rsidR="00904D48" w:rsidRDefault="001C3474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Write a </w:t>
      </w:r>
      <w:r w:rsidR="007E628C">
        <w:rPr>
          <w:rFonts w:ascii="Arial" w:hAnsi="Arial" w:cs="Arial"/>
          <w:color w:val="2A2A2A"/>
          <w:sz w:val="20"/>
          <w:shd w:val="clear" w:color="auto" w:fill="FFFFFF"/>
        </w:rPr>
        <w:t>6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>00</w:t>
      </w:r>
      <w:r w:rsidR="007E628C">
        <w:rPr>
          <w:rFonts w:ascii="Arial" w:hAnsi="Arial" w:cs="Arial"/>
          <w:color w:val="2A2A2A"/>
          <w:sz w:val="20"/>
          <w:shd w:val="clear" w:color="auto" w:fill="FFFFFF"/>
        </w:rPr>
        <w:t xml:space="preserve"> ((min)</w:t>
      </w:r>
      <w:r w:rsidRPr="005024B2">
        <w:rPr>
          <w:rFonts w:ascii="Arial" w:hAnsi="Arial" w:cs="Arial"/>
          <w:color w:val="2A2A2A"/>
          <w:sz w:val="20"/>
          <w:shd w:val="clear" w:color="auto" w:fill="FFFFFF"/>
        </w:rPr>
        <w:t xml:space="preserve"> word personal reflection based on your participation in this class</w:t>
      </w:r>
      <w:r w:rsidR="009F2842">
        <w:rPr>
          <w:rFonts w:ascii="Arial" w:hAnsi="Arial" w:cs="Arial"/>
          <w:color w:val="2A2A2A"/>
          <w:sz w:val="20"/>
          <w:shd w:val="clear" w:color="auto" w:fill="FFFFFF"/>
        </w:rPr>
        <w:t xml:space="preserve"> to address the following question:</w:t>
      </w:r>
    </w:p>
    <w:p w:rsidR="009F2842" w:rsidRDefault="009F2842" w:rsidP="009F2842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  <w:r w:rsidRPr="009F284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F28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</w:t>
      </w:r>
      <w:r w:rsidRPr="009F2842">
        <w:rPr>
          <w:rFonts w:ascii="Calibri" w:hAnsi="Calibri" w:cs="Calibri"/>
          <w:sz w:val="22"/>
          <w:szCs w:val="22"/>
        </w:rPr>
        <w:t>ow is inclusiveness relevant to you as an individual?</w:t>
      </w:r>
    </w:p>
    <w:p w:rsidR="00481CE0" w:rsidRDefault="00481CE0" w:rsidP="009F2842">
      <w:pPr>
        <w:pStyle w:val="BodyTextIndent"/>
        <w:ind w:left="0" w:firstLine="0"/>
        <w:rPr>
          <w:rFonts w:ascii="Calibri" w:hAnsi="Calibri" w:cs="Calibri"/>
          <w:sz w:val="22"/>
          <w:szCs w:val="22"/>
        </w:rPr>
      </w:pPr>
    </w:p>
    <w:p w:rsidR="00481CE0" w:rsidRDefault="00481CE0" w:rsidP="00481CE0">
      <w:pPr>
        <w:pStyle w:val="BodyTextIndent"/>
        <w:numPr>
          <w:ilvl w:val="0"/>
          <w:numId w:val="1"/>
        </w:numPr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Suggested Materials</w:t>
      </w:r>
    </w:p>
    <w:p w:rsidR="00481CE0" w:rsidRDefault="00481CE0" w:rsidP="00481CE0">
      <w:pPr>
        <w:pStyle w:val="BodyTextIndent"/>
        <w:numPr>
          <w:ilvl w:val="0"/>
          <w:numId w:val="7"/>
        </w:numPr>
        <w:rPr>
          <w:rFonts w:ascii="Calibri" w:hAnsi="Calibri" w:cs="Calibri"/>
          <w:b w:val="0"/>
          <w:sz w:val="22"/>
          <w:szCs w:val="22"/>
        </w:rPr>
      </w:pPr>
      <w:r w:rsidRPr="00481CE0">
        <w:rPr>
          <w:rFonts w:ascii="Calibri" w:hAnsi="Calibri" w:cs="Calibri"/>
          <w:b w:val="0"/>
          <w:sz w:val="22"/>
          <w:szCs w:val="22"/>
        </w:rPr>
        <w:t>Small number of slides showing extent of dis</w:t>
      </w:r>
      <w:r>
        <w:rPr>
          <w:rFonts w:ascii="Calibri" w:hAnsi="Calibri" w:cs="Calibri"/>
          <w:b w:val="0"/>
          <w:sz w:val="22"/>
          <w:szCs w:val="22"/>
        </w:rPr>
        <w:t xml:space="preserve">ability </w:t>
      </w:r>
      <w:r w:rsidR="00761F84">
        <w:rPr>
          <w:rFonts w:ascii="Calibri" w:hAnsi="Calibri" w:cs="Calibri"/>
          <w:b w:val="0"/>
          <w:sz w:val="22"/>
          <w:szCs w:val="22"/>
        </w:rPr>
        <w:t>and case studies</w:t>
      </w:r>
    </w:p>
    <w:p w:rsidR="00481CE0" w:rsidRPr="00481CE0" w:rsidRDefault="00481CE0" w:rsidP="00481CE0">
      <w:pPr>
        <w:pStyle w:val="BodyTextIndent"/>
        <w:ind w:left="1440" w:firstLine="0"/>
        <w:rPr>
          <w:rFonts w:ascii="Calibri" w:hAnsi="Calibri" w:cs="Calibri"/>
          <w:b w:val="0"/>
          <w:sz w:val="22"/>
          <w:szCs w:val="22"/>
        </w:rPr>
      </w:pPr>
    </w:p>
    <w:p w:rsidR="009F2842" w:rsidRPr="009F2842" w:rsidRDefault="009F2842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hd w:val="clear" w:color="auto" w:fill="FFFFFF"/>
        </w:rPr>
      </w:pPr>
    </w:p>
    <w:p w:rsidR="00325D3E" w:rsidRPr="005024B2" w:rsidRDefault="00325D3E" w:rsidP="007F20DC">
      <w:pPr>
        <w:pStyle w:val="ListParagraph"/>
        <w:spacing w:after="120" w:line="360" w:lineRule="auto"/>
        <w:ind w:left="710"/>
        <w:rPr>
          <w:rFonts w:ascii="Arial" w:hAnsi="Arial" w:cs="Arial"/>
          <w:color w:val="2A2A2A"/>
          <w:sz w:val="20"/>
          <w:shd w:val="clear" w:color="auto" w:fill="FFFFFF"/>
        </w:rPr>
      </w:pPr>
    </w:p>
    <w:p w:rsidR="002D2E7A" w:rsidRPr="005024B2" w:rsidRDefault="002D2E7A" w:rsidP="00A2748D">
      <w:pPr>
        <w:pStyle w:val="ListParagraph"/>
        <w:spacing w:after="120" w:line="360" w:lineRule="auto"/>
        <w:ind w:left="1440"/>
        <w:rPr>
          <w:rFonts w:ascii="Arial" w:hAnsi="Arial" w:cs="Arial"/>
          <w:b/>
          <w:color w:val="2A2A2A"/>
          <w:sz w:val="20"/>
          <w:shd w:val="clear" w:color="auto" w:fill="FFFFFF"/>
        </w:rPr>
      </w:pPr>
    </w:p>
    <w:sectPr w:rsidR="002D2E7A" w:rsidRPr="00502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DB2"/>
    <w:multiLevelType w:val="hybridMultilevel"/>
    <w:tmpl w:val="40A0C44A"/>
    <w:lvl w:ilvl="0" w:tplc="F87693C0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790" w:hanging="360"/>
      </w:pPr>
    </w:lvl>
    <w:lvl w:ilvl="2" w:tplc="1809001B" w:tentative="1">
      <w:start w:val="1"/>
      <w:numFmt w:val="lowerRoman"/>
      <w:lvlText w:val="%3."/>
      <w:lvlJc w:val="right"/>
      <w:pPr>
        <w:ind w:left="2510" w:hanging="180"/>
      </w:pPr>
    </w:lvl>
    <w:lvl w:ilvl="3" w:tplc="1809000F" w:tentative="1">
      <w:start w:val="1"/>
      <w:numFmt w:val="decimal"/>
      <w:lvlText w:val="%4."/>
      <w:lvlJc w:val="left"/>
      <w:pPr>
        <w:ind w:left="3230" w:hanging="360"/>
      </w:pPr>
    </w:lvl>
    <w:lvl w:ilvl="4" w:tplc="18090019" w:tentative="1">
      <w:start w:val="1"/>
      <w:numFmt w:val="lowerLetter"/>
      <w:lvlText w:val="%5."/>
      <w:lvlJc w:val="left"/>
      <w:pPr>
        <w:ind w:left="3950" w:hanging="360"/>
      </w:pPr>
    </w:lvl>
    <w:lvl w:ilvl="5" w:tplc="1809001B" w:tentative="1">
      <w:start w:val="1"/>
      <w:numFmt w:val="lowerRoman"/>
      <w:lvlText w:val="%6."/>
      <w:lvlJc w:val="right"/>
      <w:pPr>
        <w:ind w:left="4670" w:hanging="180"/>
      </w:pPr>
    </w:lvl>
    <w:lvl w:ilvl="6" w:tplc="1809000F" w:tentative="1">
      <w:start w:val="1"/>
      <w:numFmt w:val="decimal"/>
      <w:lvlText w:val="%7."/>
      <w:lvlJc w:val="left"/>
      <w:pPr>
        <w:ind w:left="5390" w:hanging="360"/>
      </w:pPr>
    </w:lvl>
    <w:lvl w:ilvl="7" w:tplc="18090019" w:tentative="1">
      <w:start w:val="1"/>
      <w:numFmt w:val="lowerLetter"/>
      <w:lvlText w:val="%8."/>
      <w:lvlJc w:val="left"/>
      <w:pPr>
        <w:ind w:left="6110" w:hanging="360"/>
      </w:pPr>
    </w:lvl>
    <w:lvl w:ilvl="8" w:tplc="1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DD76B6"/>
    <w:multiLevelType w:val="hybridMultilevel"/>
    <w:tmpl w:val="697882B8"/>
    <w:lvl w:ilvl="0" w:tplc="223EF7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14C4C"/>
    <w:multiLevelType w:val="hybridMultilevel"/>
    <w:tmpl w:val="721E69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20E33"/>
    <w:multiLevelType w:val="hybridMultilevel"/>
    <w:tmpl w:val="788CFC1A"/>
    <w:lvl w:ilvl="0" w:tplc="33D4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E3036"/>
    <w:multiLevelType w:val="hybridMultilevel"/>
    <w:tmpl w:val="85209FB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461BE0"/>
    <w:multiLevelType w:val="hybridMultilevel"/>
    <w:tmpl w:val="396E96BE"/>
    <w:lvl w:ilvl="0" w:tplc="33722C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53662"/>
    <w:multiLevelType w:val="hybridMultilevel"/>
    <w:tmpl w:val="9CD2AB16"/>
    <w:lvl w:ilvl="0" w:tplc="180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2"/>
    <w:rsid w:val="00005AD2"/>
    <w:rsid w:val="00011519"/>
    <w:rsid w:val="0002373E"/>
    <w:rsid w:val="000502CC"/>
    <w:rsid w:val="000715D7"/>
    <w:rsid w:val="000B0A16"/>
    <w:rsid w:val="001051D7"/>
    <w:rsid w:val="00142F7C"/>
    <w:rsid w:val="001B62A6"/>
    <w:rsid w:val="001C3474"/>
    <w:rsid w:val="001D5207"/>
    <w:rsid w:val="00264916"/>
    <w:rsid w:val="002D2E7A"/>
    <w:rsid w:val="002E51D9"/>
    <w:rsid w:val="00325D3E"/>
    <w:rsid w:val="00374887"/>
    <w:rsid w:val="003B1A5B"/>
    <w:rsid w:val="00481CE0"/>
    <w:rsid w:val="004B108B"/>
    <w:rsid w:val="005024B2"/>
    <w:rsid w:val="00522654"/>
    <w:rsid w:val="005A7639"/>
    <w:rsid w:val="005B19A0"/>
    <w:rsid w:val="006059CC"/>
    <w:rsid w:val="006A1A7A"/>
    <w:rsid w:val="00761F84"/>
    <w:rsid w:val="007A652E"/>
    <w:rsid w:val="007E628C"/>
    <w:rsid w:val="007F20DC"/>
    <w:rsid w:val="00833700"/>
    <w:rsid w:val="008570D3"/>
    <w:rsid w:val="008A59F8"/>
    <w:rsid w:val="008C0290"/>
    <w:rsid w:val="00904D48"/>
    <w:rsid w:val="009F2842"/>
    <w:rsid w:val="00A00350"/>
    <w:rsid w:val="00A2748D"/>
    <w:rsid w:val="00A92021"/>
    <w:rsid w:val="00BD7863"/>
    <w:rsid w:val="00CA31A2"/>
    <w:rsid w:val="00CC52A7"/>
    <w:rsid w:val="00CD0BF2"/>
    <w:rsid w:val="00D470AB"/>
    <w:rsid w:val="00D7230F"/>
    <w:rsid w:val="00D82900"/>
    <w:rsid w:val="00DA1562"/>
    <w:rsid w:val="00DE7626"/>
    <w:rsid w:val="00DF7E4B"/>
    <w:rsid w:val="00E44020"/>
    <w:rsid w:val="00E92840"/>
    <w:rsid w:val="00ED3741"/>
    <w:rsid w:val="00EE4D20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4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51D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F2842"/>
    <w:pPr>
      <w:spacing w:after="0" w:line="240" w:lineRule="auto"/>
      <w:ind w:left="709" w:firstLine="1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F2842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5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4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51D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F2842"/>
    <w:pPr>
      <w:spacing w:after="0" w:line="240" w:lineRule="auto"/>
      <w:ind w:left="709" w:firstLine="11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F2842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globalclas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Dervan</dc:creator>
  <cp:keywords/>
  <dc:description/>
  <cp:lastModifiedBy>Authorized User</cp:lastModifiedBy>
  <cp:revision>2</cp:revision>
  <dcterms:created xsi:type="dcterms:W3CDTF">2019-04-03T13:36:00Z</dcterms:created>
  <dcterms:modified xsi:type="dcterms:W3CDTF">2019-04-03T13:36:00Z</dcterms:modified>
</cp:coreProperties>
</file>